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1" w:rsidRDefault="00234D8F" w:rsidP="00E43C76">
      <w:pPr>
        <w:tabs>
          <w:tab w:val="left" w:pos="2745"/>
        </w:tabs>
        <w:jc w:val="center"/>
        <w:rPr>
          <w:rFonts w:ascii="MS Gothic" w:eastAsia="MS Gothic" w:hAnsi="MS Gothic"/>
          <w:i/>
          <w:sz w:val="28"/>
          <w:szCs w:val="28"/>
        </w:rPr>
      </w:pPr>
      <w:bookmarkStart w:id="0" w:name="_GoBack"/>
      <w:bookmarkEnd w:id="0"/>
      <w:r>
        <w:rPr>
          <w:rFonts w:ascii="MS Gothic" w:eastAsia="MS Gothic" w:hAnsi="MS Gothic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-166370</wp:posOffset>
            </wp:positionH>
            <wp:positionV relativeFrom="margin">
              <wp:posOffset>73025</wp:posOffset>
            </wp:positionV>
            <wp:extent cx="1295400" cy="1327785"/>
            <wp:effectExtent l="133350" t="0" r="228600" b="100965"/>
            <wp:wrapSquare wrapText="bothSides"/>
            <wp:docPr id="12" name="Picture 5" descr="C:\Users\Korisnik\Desktop\slike za prezentaciju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slike za prezentaciju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7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34D8F" w:rsidRDefault="00E43C76" w:rsidP="00234D8F">
      <w:pPr>
        <w:tabs>
          <w:tab w:val="left" w:pos="2745"/>
        </w:tabs>
        <w:jc w:val="center"/>
        <w:rPr>
          <w:rFonts w:ascii="MS Gothic" w:eastAsia="MS Gothic" w:hAnsi="MS Gothic"/>
          <w:i/>
          <w:sz w:val="28"/>
          <w:szCs w:val="28"/>
        </w:rPr>
      </w:pPr>
      <w:r w:rsidRPr="00034959">
        <w:rPr>
          <w:rFonts w:ascii="MS Gothic" w:eastAsia="MS Gothic" w:hAnsi="MS Gothic"/>
          <w:i/>
          <w:sz w:val="28"/>
          <w:szCs w:val="28"/>
        </w:rPr>
        <w:t>KARLOVA</w:t>
      </w:r>
      <w:r w:rsidR="00DE49B3">
        <w:rPr>
          <w:rFonts w:ascii="MS Gothic" w:eastAsia="MS Gothic" w:hAnsi="MS Gothic" w:cs="MS Gothic"/>
          <w:i/>
          <w:sz w:val="28"/>
          <w:szCs w:val="28"/>
        </w:rPr>
        <w:t>C</w:t>
      </w:r>
      <w:r w:rsidRPr="00034959">
        <w:rPr>
          <w:rFonts w:ascii="MS Gothic" w:eastAsia="MS Gothic" w:hAnsi="MS Gothic"/>
          <w:i/>
          <w:sz w:val="28"/>
          <w:szCs w:val="28"/>
        </w:rPr>
        <w:t xml:space="preserve"> U 18.I POČETKOM 19.STOLJEĆA</w:t>
      </w:r>
    </w:p>
    <w:p w:rsidR="00974AF1" w:rsidRPr="00234D8F" w:rsidRDefault="005D674E" w:rsidP="00234D8F">
      <w:pPr>
        <w:tabs>
          <w:tab w:val="left" w:pos="2745"/>
        </w:tabs>
        <w:jc w:val="center"/>
        <w:rPr>
          <w:rFonts w:ascii="MS Gothic" w:eastAsia="MS Gothic" w:hAnsi="MS Gothic"/>
          <w:i/>
          <w:sz w:val="28"/>
          <w:szCs w:val="28"/>
        </w:rPr>
      </w:pP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264160</wp:posOffset>
                </wp:positionV>
                <wp:extent cx="3581400" cy="314325"/>
                <wp:effectExtent l="9525" t="952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8F" w:rsidRDefault="00234D8F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18. stoljeće – stoljeće obnove grada-tvrđave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.5pt;margin-top:20.8pt;width:28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">
                <v:textbox>
                  <w:txbxContent>
                    <w:p w:rsidR="00234D8F" w:rsidRDefault="00234D8F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18. stoljeće – stoljeće obnove grada-tvrđave</w:t>
                      </w:r>
                    </w:p>
                  </w:txbxContent>
                </v:textbox>
              </v:rect>
            </w:pict>
          </mc:Fallback>
        </mc:AlternateContent>
      </w:r>
    </w:p>
    <w:p w:rsidR="00234D8F" w:rsidRDefault="005D674E" w:rsidP="0002719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-1619250</wp:posOffset>
                </wp:positionH>
                <wp:positionV relativeFrom="paragraph">
                  <wp:posOffset>262255</wp:posOffset>
                </wp:positionV>
                <wp:extent cx="1295400" cy="304800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16" w:rsidRPr="000F6216" w:rsidRDefault="000F6216">
                            <w:pPr>
                              <w:rPr>
                                <w:i/>
                              </w:rPr>
                            </w:pPr>
                            <w:r w:rsidRPr="000F6216">
                              <w:rPr>
                                <w:i/>
                              </w:rPr>
                              <w:t>Grb grada Karlovca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27.5pt;margin-top:20.65pt;width:10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">
                <v:textbox>
                  <w:txbxContent>
                    <w:p w:rsidR="000F6216" w:rsidRPr="000F6216" w:rsidRDefault="000F6216">
                      <w:pPr>
                        <w:rPr>
                          <w:i/>
                        </w:rPr>
                      </w:pPr>
                      <w:r w:rsidRPr="000F6216">
                        <w:rPr>
                          <w:i/>
                        </w:rPr>
                        <w:t>Grb grada Karlovca</w:t>
                      </w:r>
                    </w:p>
                  </w:txbxContent>
                </v:textbox>
              </v:rect>
            </w:pict>
          </mc:Fallback>
        </mc:AlternateContent>
      </w:r>
      <w:r w:rsidR="00234D8F">
        <w:rPr>
          <w:rFonts w:ascii="Adobe Gothic Std B" w:eastAsia="Adobe Gothic Std B" w:hAnsi="Adobe Gothic Std B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2024380</wp:posOffset>
            </wp:positionH>
            <wp:positionV relativeFrom="margin">
              <wp:posOffset>1397000</wp:posOffset>
            </wp:positionV>
            <wp:extent cx="3638550" cy="381000"/>
            <wp:effectExtent l="19050" t="0" r="0" b="0"/>
            <wp:wrapSquare wrapText="bothSides"/>
            <wp:docPr id="18" name="Picture 8" descr="C:\Users\Korisnik\Desktop\slike za prezentaciju\18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slike za prezentaciju\18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F1">
        <w:t xml:space="preserve">                 </w:t>
      </w:r>
    </w:p>
    <w:p w:rsidR="00234D8F" w:rsidRDefault="00234D8F" w:rsidP="00027197">
      <w:pPr>
        <w:jc w:val="both"/>
      </w:pPr>
    </w:p>
    <w:p w:rsidR="00852081" w:rsidRPr="00425B0B" w:rsidRDefault="00852081" w:rsidP="00027197">
      <w:pPr>
        <w:jc w:val="both"/>
      </w:pPr>
      <w:r>
        <w:rPr>
          <w:shd w:val="clear" w:color="auto" w:fill="FFFFFF"/>
        </w:rPr>
        <w:t xml:space="preserve">         </w:t>
      </w:r>
      <w:r w:rsidR="00E04606">
        <w:rPr>
          <w:shd w:val="clear" w:color="auto" w:fill="FFFFFF"/>
        </w:rPr>
        <w:t xml:space="preserve"> </w:t>
      </w:r>
      <w:r w:rsidR="0078501C" w:rsidRPr="00425B0B">
        <w:rPr>
          <w:rFonts w:ascii="Calibri" w:eastAsia="Calibri" w:hAnsi="Calibri" w:cs="Times New Roman"/>
          <w:shd w:val="clear" w:color="auto" w:fill="FFFFFF"/>
        </w:rPr>
        <w:t>Tijekom 17. stoljeća karlovačku tvrđavu nisu toliko ug</w:t>
      </w:r>
      <w:r w:rsidR="0078501C" w:rsidRPr="00425B0B">
        <w:rPr>
          <w:shd w:val="clear" w:color="auto" w:fill="FFFFFF"/>
        </w:rPr>
        <w:t>rožavali turski</w:t>
      </w:r>
      <w:r w:rsidR="0078501C" w:rsidRPr="00425B0B">
        <w:rPr>
          <w:rFonts w:ascii="Calibri" w:eastAsia="Calibri" w:hAnsi="Calibri" w:cs="Times New Roman"/>
          <w:shd w:val="clear" w:color="auto" w:fill="FFFFFF"/>
        </w:rPr>
        <w:t xml:space="preserve"> napadi, koliko vrijeme i trošnost građe</w:t>
      </w:r>
      <w:r w:rsidR="0078501C" w:rsidRPr="00425B0B">
        <w:rPr>
          <w:shd w:val="clear" w:color="auto" w:fill="FFFFFF"/>
        </w:rPr>
        <w:t xml:space="preserve"> (zemlja i drvo)</w:t>
      </w:r>
      <w:r w:rsidR="0078501C" w:rsidRPr="00425B0B">
        <w:rPr>
          <w:rFonts w:ascii="Calibri" w:eastAsia="Calibri" w:hAnsi="Calibri" w:cs="Times New Roman"/>
          <w:shd w:val="clear" w:color="auto" w:fill="FFFFFF"/>
        </w:rPr>
        <w:t xml:space="preserve"> od koje je tvrđava bila podignuta</w:t>
      </w:r>
      <w:r w:rsidR="0078501C" w:rsidRPr="00425B0B">
        <w:rPr>
          <w:shd w:val="clear" w:color="auto" w:fill="FFFFFF"/>
        </w:rPr>
        <w:t xml:space="preserve">. </w:t>
      </w:r>
      <w:r w:rsidR="00B66551" w:rsidRPr="00425B0B">
        <w:rPr>
          <w:shd w:val="clear" w:color="auto" w:fill="FFFFFF"/>
        </w:rPr>
        <w:t>Po</w:t>
      </w:r>
      <w:r w:rsidR="00773DF9" w:rsidRPr="00425B0B">
        <w:rPr>
          <w:shd w:val="clear" w:color="auto" w:fill="FFFFFF"/>
        </w:rPr>
        <w:t>č</w:t>
      </w:r>
      <w:r w:rsidR="00B66551" w:rsidRPr="00425B0B">
        <w:rPr>
          <w:shd w:val="clear" w:color="auto" w:fill="FFFFFF"/>
        </w:rPr>
        <w:t>e</w:t>
      </w:r>
      <w:r w:rsidR="00773DF9" w:rsidRPr="00425B0B">
        <w:rPr>
          <w:shd w:val="clear" w:color="auto" w:fill="FFFFFF"/>
        </w:rPr>
        <w:t>tkom 18.st. javlja se potreba za temeljitom obnovom</w:t>
      </w:r>
      <w:r w:rsidR="00B66551" w:rsidRPr="00425B0B">
        <w:rPr>
          <w:shd w:val="clear" w:color="auto" w:fill="FFFFFF"/>
        </w:rPr>
        <w:t>, ali</w:t>
      </w:r>
      <w:r w:rsidR="00773DF9" w:rsidRPr="00425B0B">
        <w:rPr>
          <w:shd w:val="clear" w:color="auto" w:fill="FFFFFF"/>
        </w:rPr>
        <w:t xml:space="preserve"> i modernizacijom tvrđave kako bi se prilagodila i obrambenim zadacima 18.st.</w:t>
      </w:r>
      <w:r w:rsidR="00B66551" w:rsidRPr="00425B0B">
        <w:rPr>
          <w:shd w:val="clear" w:color="auto" w:fill="FFFFFF"/>
        </w:rPr>
        <w:t>, jer je u to doba mnogostruko povećana razorna moć opsadne artiljerije.</w:t>
      </w:r>
      <w:r w:rsidR="003379DC" w:rsidRPr="00425B0B">
        <w:rPr>
          <w:shd w:val="clear" w:color="auto" w:fill="FFFFFF"/>
        </w:rPr>
        <w:t xml:space="preserve"> Godine 1739.-1740. počinje obnova i modernizacija</w:t>
      </w:r>
      <w:r w:rsidR="00E176E3" w:rsidRPr="00425B0B">
        <w:rPr>
          <w:shd w:val="clear" w:color="auto" w:fill="FFFFFF"/>
        </w:rPr>
        <w:t xml:space="preserve"> tvrđave</w:t>
      </w:r>
      <w:r w:rsidR="003379DC" w:rsidRPr="00425B0B">
        <w:rPr>
          <w:shd w:val="clear" w:color="auto" w:fill="FFFFFF"/>
        </w:rPr>
        <w:t xml:space="preserve"> čime se značajno p</w:t>
      </w:r>
      <w:r w:rsidR="00E176E3" w:rsidRPr="00425B0B">
        <w:rPr>
          <w:shd w:val="clear" w:color="auto" w:fill="FFFFFF"/>
        </w:rPr>
        <w:t>odiže kvaliteta života u njoj</w:t>
      </w:r>
      <w:r w:rsidR="003379DC" w:rsidRPr="00425B0B">
        <w:rPr>
          <w:shd w:val="clear" w:color="auto" w:fill="FFFFFF"/>
        </w:rPr>
        <w:t>.</w:t>
      </w:r>
      <w:r w:rsidRPr="00425B0B">
        <w:t xml:space="preserve"> </w:t>
      </w:r>
      <w:r w:rsidR="00AA2E01" w:rsidRPr="00425B0B">
        <w:t>Konačno se di</w:t>
      </w:r>
      <w:r w:rsidR="00184D3D" w:rsidRPr="00425B0B">
        <w:t>o bedema obzidava kamenim zidom,</w:t>
      </w:r>
      <w:r w:rsidR="00AA2E01" w:rsidRPr="00425B0B">
        <w:t xml:space="preserve"> </w:t>
      </w:r>
      <w:r w:rsidR="005A2B25" w:rsidRPr="00425B0B">
        <w:t xml:space="preserve">kuće se grade od čvršće građe, koje će odolijevati čestim požarima, </w:t>
      </w:r>
      <w:r w:rsidR="00AA2E01" w:rsidRPr="00425B0B">
        <w:t>unutar tvrđave sprovodi se djelomični kanalizacijski i vodovodni sustav, glavni trg</w:t>
      </w:r>
      <w:r w:rsidR="005A2B25" w:rsidRPr="00425B0B">
        <w:t xml:space="preserve"> prekriven je kamenim pločnikom, a na sredini sagrađen bunar s pumpom za vodu</w:t>
      </w:r>
      <w:r w:rsidR="007C7BF9" w:rsidRPr="00425B0B">
        <w:t xml:space="preserve">. </w:t>
      </w:r>
    </w:p>
    <w:p w:rsidR="00541C1E" w:rsidRPr="00425B0B" w:rsidRDefault="00852081" w:rsidP="00027197">
      <w:pPr>
        <w:jc w:val="both"/>
      </w:pPr>
      <w:r w:rsidRPr="00425B0B">
        <w:t xml:space="preserve">  </w:t>
      </w:r>
      <w:r w:rsidR="0008048A" w:rsidRPr="00425B0B">
        <w:t xml:space="preserve">        </w:t>
      </w:r>
      <w:r w:rsidR="00E04606" w:rsidRPr="00425B0B">
        <w:t xml:space="preserve">  </w:t>
      </w:r>
      <w:r w:rsidR="0008048A" w:rsidRPr="00425B0B">
        <w:t>Prestankom osmanskih napada, Karlovac započinje svoj razvoj u kojem je posebn</w:t>
      </w:r>
      <w:r w:rsidR="00A8008D" w:rsidRPr="00425B0B">
        <w:t>o značajnu ulogu imala trgovina, koja je na svojem putu prema moru</w:t>
      </w:r>
      <w:r w:rsidR="00243A93" w:rsidRPr="00425B0B">
        <w:t xml:space="preserve"> prolazila kroz grad</w:t>
      </w:r>
      <w:r w:rsidR="00A8008D" w:rsidRPr="00425B0B">
        <w:t>.</w:t>
      </w:r>
      <w:r w:rsidRPr="00425B0B">
        <w:t xml:space="preserve"> </w:t>
      </w:r>
      <w:r w:rsidR="00C92652" w:rsidRPr="00425B0B">
        <w:t>Najprometnije</w:t>
      </w:r>
      <w:r w:rsidR="00243A93" w:rsidRPr="00425B0B">
        <w:t xml:space="preserve"> „</w:t>
      </w:r>
      <w:r w:rsidR="00C92652" w:rsidRPr="00425B0B">
        <w:t>ceste</w:t>
      </w:r>
      <w:r w:rsidR="00243A93" w:rsidRPr="00425B0B">
        <w:t xml:space="preserve">“ toga vremena </w:t>
      </w:r>
      <w:r w:rsidR="00C92652" w:rsidRPr="00425B0B">
        <w:t>bile su rijeke, a za Karlovac posebno je bila važna Kupa, koja je zbog svoje plovnosti</w:t>
      </w:r>
      <w:r w:rsidR="00A02A81" w:rsidRPr="00425B0B">
        <w:t xml:space="preserve"> </w:t>
      </w:r>
      <w:r w:rsidR="00F22527" w:rsidRPr="00425B0B">
        <w:t xml:space="preserve">(samo do Karlovca) </w:t>
      </w:r>
      <w:r w:rsidR="00A02A81" w:rsidRPr="00425B0B">
        <w:t xml:space="preserve">omogućavala prijevoz robe iz unutrašnjosti prema moru. </w:t>
      </w:r>
      <w:r w:rsidR="005A17EF" w:rsidRPr="00425B0B">
        <w:t>Nedostatak plovnosti</w:t>
      </w:r>
      <w:r w:rsidR="00F22527" w:rsidRPr="00425B0B">
        <w:t xml:space="preserve"> </w:t>
      </w:r>
      <w:r w:rsidR="005A17EF" w:rsidRPr="00425B0B">
        <w:t>p</w:t>
      </w:r>
      <w:r w:rsidR="00FF38AA" w:rsidRPr="00425B0B">
        <w:t>rema jadranskim lukama</w:t>
      </w:r>
      <w:r w:rsidR="005A17EF" w:rsidRPr="00425B0B">
        <w:t xml:space="preserve"> </w:t>
      </w:r>
      <w:r w:rsidR="003A5E29" w:rsidRPr="00425B0B">
        <w:t>riješio je car Karlo VI. izgradnjom ceste</w:t>
      </w:r>
      <w:r w:rsidR="009B5161">
        <w:rPr>
          <w:rFonts w:ascii="Calibri" w:eastAsia="Calibri" w:hAnsi="Calibri" w:cs="Times New Roman"/>
          <w:shd w:val="clear" w:color="auto" w:fill="FFFFFF"/>
        </w:rPr>
        <w:t xml:space="preserve"> od Karlovca do</w:t>
      </w:r>
      <w:r w:rsidR="00A8008D" w:rsidRPr="00425B0B">
        <w:rPr>
          <w:rFonts w:ascii="Calibri" w:eastAsia="Calibri" w:hAnsi="Calibri" w:cs="Times New Roman"/>
          <w:shd w:val="clear" w:color="auto" w:fill="FFFFFF"/>
        </w:rPr>
        <w:t xml:space="preserve"> Bakra</w:t>
      </w:r>
      <w:r w:rsidR="009B5161">
        <w:rPr>
          <w:rFonts w:ascii="Calibri" w:eastAsia="Calibri" w:hAnsi="Calibri" w:cs="Times New Roman"/>
          <w:shd w:val="clear" w:color="auto" w:fill="FFFFFF"/>
        </w:rPr>
        <w:t xml:space="preserve"> i Rijeke</w:t>
      </w:r>
      <w:r w:rsidRPr="00425B0B">
        <w:t xml:space="preserve"> </w:t>
      </w:r>
      <w:r w:rsidR="00243A93" w:rsidRPr="00425B0B">
        <w:t>koja je dobila naziv „Karolina“</w:t>
      </w:r>
      <w:r w:rsidRPr="00425B0B">
        <w:t xml:space="preserve"> </w:t>
      </w:r>
      <w:r w:rsidR="009B5161">
        <w:t>(1726-1732</w:t>
      </w:r>
      <w:r w:rsidR="00F22527" w:rsidRPr="00425B0B">
        <w:t xml:space="preserve">.). </w:t>
      </w:r>
      <w:r w:rsidR="005138EF" w:rsidRPr="00425B0B">
        <w:t>Grad, koji je zamišljen kao vojna utvrda tako postupno prerasta u bogato trgovačko i obrtničko središte</w:t>
      </w:r>
      <w:r w:rsidR="00541C1E" w:rsidRPr="00425B0B">
        <w:t xml:space="preserve"> tijekom 18.st</w:t>
      </w:r>
      <w:r w:rsidR="005138EF" w:rsidRPr="00425B0B">
        <w:t>.</w:t>
      </w:r>
      <w:r w:rsidR="00541C1E" w:rsidRPr="00425B0B">
        <w:t xml:space="preserve"> Ovakav gospodarski razvitak morala su pratiti i ukidanja vojnih propisa</w:t>
      </w:r>
      <w:r w:rsidR="00A564D4" w:rsidRPr="00425B0B">
        <w:t>, jer</w:t>
      </w:r>
      <w:r w:rsidR="00541C1E" w:rsidRPr="00425B0B">
        <w:t xml:space="preserve"> su bili kočnica slobodnom razvoju trgovine i obrta.</w:t>
      </w:r>
      <w:r w:rsidR="00A564D4" w:rsidRPr="00425B0B">
        <w:t xml:space="preserve"> </w:t>
      </w:r>
      <w:r w:rsidR="000F6216" w:rsidRPr="00425B0B">
        <w:t>Godine 1781. car Josip II. proglašava Karlovac slobodnim kraljevskim gradom</w:t>
      </w:r>
      <w:r w:rsidR="003B0D3E" w:rsidRPr="00425B0B">
        <w:t xml:space="preserve"> i uvodi civilnu upravu</w:t>
      </w:r>
      <w:r w:rsidR="000F6216" w:rsidRPr="00425B0B">
        <w:t xml:space="preserve">. Tako Karlovac od vojnog grada postaje grad potpuno slobodnih građana. Grad dobiva svoj grb i prvog gradonačelnika – Ivan Gutterer. </w:t>
      </w:r>
      <w:r w:rsidR="0022677F">
        <w:t>Stvoreni uvjeti omoguć</w:t>
      </w:r>
      <w:r w:rsidR="000F6216" w:rsidRPr="00425B0B">
        <w:t>ili su da od kraja 18. i početka 19. stoljeća Karlovac proživljava svoje „zlatno doba“</w:t>
      </w:r>
      <w:r w:rsidR="005B2868">
        <w:t>.</w:t>
      </w:r>
    </w:p>
    <w:p w:rsidR="003B0D3E" w:rsidRPr="00425B0B" w:rsidRDefault="00541C1E" w:rsidP="00027197">
      <w:pPr>
        <w:jc w:val="both"/>
        <w:rPr>
          <w:i/>
          <w:u w:val="single"/>
        </w:rPr>
      </w:pPr>
      <w:r w:rsidRPr="00425B0B">
        <w:t xml:space="preserve"> </w:t>
      </w:r>
      <w:r w:rsidR="003B0D3E" w:rsidRPr="00425B0B">
        <w:rPr>
          <w:i/>
          <w:u w:val="single"/>
        </w:rPr>
        <w:t>Zlatno doba Karlovca – „Žitni put“</w:t>
      </w:r>
    </w:p>
    <w:p w:rsidR="00E04606" w:rsidRPr="00425B0B" w:rsidRDefault="00E04606" w:rsidP="00E04606">
      <w:pPr>
        <w:spacing w:after="0"/>
        <w:jc w:val="both"/>
      </w:pPr>
      <w:r w:rsidRPr="00425B0B">
        <w:rPr>
          <w:rFonts w:cs="Times New Roman"/>
          <w:shd w:val="clear" w:color="auto" w:fill="FFFFFF"/>
        </w:rPr>
        <w:t xml:space="preserve">          </w:t>
      </w:r>
      <w:r w:rsidR="0056004B" w:rsidRPr="00425B0B">
        <w:rPr>
          <w:rFonts w:cs="Times New Roman"/>
          <w:shd w:val="clear" w:color="auto" w:fill="FFFFFF"/>
        </w:rPr>
        <w:t xml:space="preserve">Grad svoj vrhunac proživljava na prijelazu iz 18. u 19.st., kada je rijeka Kupa, kao u </w:t>
      </w:r>
      <w:r w:rsidR="00144D3B" w:rsidRPr="00425B0B">
        <w:rPr>
          <w:rFonts w:cs="Times New Roman"/>
          <w:shd w:val="clear" w:color="auto" w:fill="FFFFFF"/>
        </w:rPr>
        <w:t xml:space="preserve">nekad </w:t>
      </w:r>
      <w:r w:rsidR="0056004B" w:rsidRPr="00425B0B">
        <w:rPr>
          <w:rFonts w:cs="Times New Roman"/>
          <w:shd w:val="clear" w:color="auto" w:fill="FFFFFF"/>
        </w:rPr>
        <w:t xml:space="preserve">stara rimska vremena, bila od velike važnosti za prijevoz </w:t>
      </w:r>
      <w:r w:rsidR="005275C4" w:rsidRPr="00425B0B">
        <w:rPr>
          <w:rFonts w:cs="Times New Roman"/>
          <w:shd w:val="clear" w:color="auto" w:fill="FFFFFF"/>
        </w:rPr>
        <w:t xml:space="preserve">ljudi i </w:t>
      </w:r>
      <w:r w:rsidR="0056004B" w:rsidRPr="00425B0B">
        <w:rPr>
          <w:rFonts w:cs="Times New Roman"/>
          <w:shd w:val="clear" w:color="auto" w:fill="FFFFFF"/>
        </w:rPr>
        <w:t>robe.</w:t>
      </w:r>
      <w:r w:rsidR="0056004B" w:rsidRPr="00425B0B">
        <w:t xml:space="preserve"> Do Karlovca se Kupom</w:t>
      </w:r>
      <w:r w:rsidR="00106497">
        <w:t>, tzv „žitnim putem“</w:t>
      </w:r>
      <w:r w:rsidR="00CE31F3" w:rsidRPr="00425B0B">
        <w:t xml:space="preserve"> lađama </w:t>
      </w:r>
      <w:r w:rsidR="002F2C9D">
        <w:t xml:space="preserve">(korabljama) </w:t>
      </w:r>
      <w:r w:rsidR="00CE31F3" w:rsidRPr="00425B0B">
        <w:t>dopremalo</w:t>
      </w:r>
      <w:r w:rsidR="0056004B" w:rsidRPr="00425B0B">
        <w:t xml:space="preserve"> žito, drvena građa, duhan, koža, med i vosak</w:t>
      </w:r>
      <w:r w:rsidR="00CE31F3" w:rsidRPr="00425B0B">
        <w:t xml:space="preserve"> iz Srijema, Bačke, </w:t>
      </w:r>
      <w:r w:rsidR="00C41EAC">
        <w:t>Slavonije, Posavine i Pokuplja.</w:t>
      </w:r>
      <w:r w:rsidR="0056004B" w:rsidRPr="00425B0B">
        <w:t xml:space="preserve"> </w:t>
      </w:r>
      <w:r w:rsidR="00236137" w:rsidRPr="00425B0B">
        <w:t>Cestama se s mora prevozila riba, mirodije, sol i ulje. Dopremljena se roba istovarivala u skladišta uz Kupu ili se pretovarivala s lađa na konje ili obrnuto te otpremale prema moru ili unutrašnjosti</w:t>
      </w:r>
      <w:r w:rsidR="005275C4" w:rsidRPr="00425B0B">
        <w:t>,</w:t>
      </w:r>
      <w:r w:rsidR="00236137" w:rsidRPr="00425B0B">
        <w:t xml:space="preserve"> što je ovisilo o plo</w:t>
      </w:r>
      <w:r w:rsidR="005275C4" w:rsidRPr="00425B0B">
        <w:t>v</w:t>
      </w:r>
      <w:r w:rsidR="00236137" w:rsidRPr="00425B0B">
        <w:t xml:space="preserve">nosti Kupe i prohodnosti cesta. </w:t>
      </w:r>
      <w:r w:rsidR="00144D3B" w:rsidRPr="00425B0B">
        <w:t>Žitna trgovina postala je gospodarska djelatnost po kojoj je Karlovac postao najvažnije trgovačko i tranzitno središte između kon</w:t>
      </w:r>
      <w:r w:rsidR="005275C4" w:rsidRPr="00425B0B">
        <w:t xml:space="preserve">tinentalne i primorske Hrvatske, mjesto gdje su se susretali poslovni ljudi </w:t>
      </w:r>
      <w:r w:rsidR="0053471C" w:rsidRPr="00425B0B">
        <w:t>iz Austrijskog i Turskog carstva i Mletačke Republike.</w:t>
      </w:r>
      <w:r w:rsidRPr="00425B0B">
        <w:rPr>
          <w:rFonts w:cs="Arial"/>
        </w:rPr>
        <w:t xml:space="preserve"> Zahvaljujući razvijenoj trgovini i obrtu razvio se u najnapredniji grad Hrvatske. </w:t>
      </w:r>
      <w:r w:rsidRPr="00425B0B">
        <w:t>O tome svjedoči i podatak kako su početkom 19. stoljeća upravo Karlovčani plaćali najveći porez od svih hrvatskih gradova.</w:t>
      </w:r>
    </w:p>
    <w:p w:rsidR="00E04606" w:rsidRDefault="0018112A" w:rsidP="00E04606">
      <w:pPr>
        <w:spacing w:after="0"/>
        <w:jc w:val="both"/>
        <w:rPr>
          <w:rFonts w:ascii="MS Gothic" w:eastAsia="MS Gothic" w:hAnsi="MS Gothic" w:cs="Times New Roman"/>
          <w:shd w:val="clear" w:color="auto" w:fill="FFFFFF"/>
        </w:rPr>
      </w:pPr>
      <w:r>
        <w:rPr>
          <w:rFonts w:ascii="MS Gothic" w:eastAsia="MS Gothic" w:hAnsi="MS Gothic" w:cs="Times New Roman"/>
          <w:shd w:val="clear" w:color="auto" w:fill="FFFFFF"/>
        </w:rPr>
        <w:t>Pitanja:</w:t>
      </w:r>
    </w:p>
    <w:p w:rsidR="0018112A" w:rsidRDefault="005B2868" w:rsidP="0018112A">
      <w:pPr>
        <w:pStyle w:val="ListParagraph"/>
        <w:numPr>
          <w:ilvl w:val="0"/>
          <w:numId w:val="2"/>
        </w:numPr>
        <w:spacing w:after="0"/>
        <w:jc w:val="both"/>
        <w:rPr>
          <w:rFonts w:ascii="MS Gothic" w:eastAsia="MS Gothic" w:hAnsi="MS Gothic" w:cs="Times New Roman"/>
          <w:shd w:val="clear" w:color="auto" w:fill="FFFFFF"/>
        </w:rPr>
      </w:pPr>
      <w:r>
        <w:rPr>
          <w:rFonts w:ascii="MS Gothic" w:eastAsia="MS Gothic" w:hAnsi="MS Gothic" w:cs="Times New Roman"/>
          <w:shd w:val="clear" w:color="auto" w:fill="FFFFFF"/>
        </w:rPr>
        <w:t>Zašto se javlja potreba za obnovom i modernizacijom grada-tvrđave u 18.st.?</w:t>
      </w:r>
    </w:p>
    <w:p w:rsidR="005B2868" w:rsidRDefault="005B2868" w:rsidP="0018112A">
      <w:pPr>
        <w:pStyle w:val="ListParagraph"/>
        <w:numPr>
          <w:ilvl w:val="0"/>
          <w:numId w:val="2"/>
        </w:numPr>
        <w:spacing w:after="0"/>
        <w:jc w:val="both"/>
        <w:rPr>
          <w:rFonts w:ascii="MS Gothic" w:eastAsia="MS Gothic" w:hAnsi="MS Gothic" w:cs="Times New Roman"/>
          <w:shd w:val="clear" w:color="auto" w:fill="FFFFFF"/>
        </w:rPr>
      </w:pPr>
      <w:r>
        <w:rPr>
          <w:rFonts w:ascii="MS Gothic" w:eastAsia="MS Gothic" w:hAnsi="MS Gothic" w:cs="Times New Roman"/>
          <w:shd w:val="clear" w:color="auto" w:fill="FFFFFF"/>
        </w:rPr>
        <w:t>Navedi promjene koje je grad doživio tijekom obnove?</w:t>
      </w:r>
    </w:p>
    <w:p w:rsidR="00C81169" w:rsidRDefault="00C81169" w:rsidP="0018112A">
      <w:pPr>
        <w:pStyle w:val="ListParagraph"/>
        <w:numPr>
          <w:ilvl w:val="0"/>
          <w:numId w:val="2"/>
        </w:numPr>
        <w:spacing w:after="0"/>
        <w:jc w:val="both"/>
        <w:rPr>
          <w:rFonts w:ascii="MS Gothic" w:eastAsia="MS Gothic" w:hAnsi="MS Gothic" w:cs="Times New Roman"/>
          <w:shd w:val="clear" w:color="auto" w:fill="FFFFFF"/>
        </w:rPr>
      </w:pPr>
      <w:r>
        <w:rPr>
          <w:rFonts w:ascii="MS Gothic" w:eastAsia="MS Gothic" w:hAnsi="MS Gothic" w:cs="Times New Roman"/>
          <w:shd w:val="clear" w:color="auto" w:fill="FFFFFF"/>
        </w:rPr>
        <w:t>Zašto je u razvoju Karlovca posebnu ulogu imala trgovina?</w:t>
      </w:r>
    </w:p>
    <w:p w:rsidR="002F2C9D" w:rsidRDefault="00C81169" w:rsidP="0018112A">
      <w:pPr>
        <w:pStyle w:val="ListParagraph"/>
        <w:numPr>
          <w:ilvl w:val="0"/>
          <w:numId w:val="2"/>
        </w:numPr>
        <w:spacing w:after="0"/>
        <w:jc w:val="both"/>
        <w:rPr>
          <w:rFonts w:ascii="MS Gothic" w:eastAsia="MS Gothic" w:hAnsi="MS Gothic" w:cs="Times New Roman"/>
          <w:shd w:val="clear" w:color="auto" w:fill="FFFFFF"/>
        </w:rPr>
      </w:pPr>
      <w:r>
        <w:rPr>
          <w:rFonts w:ascii="MS Gothic" w:eastAsia="MS Gothic" w:hAnsi="MS Gothic" w:cs="Times New Roman"/>
          <w:shd w:val="clear" w:color="auto" w:fill="FFFFFF"/>
        </w:rPr>
        <w:t>Što je ograničavalo daljnji razvoj grada i kako je to r</w:t>
      </w:r>
      <w:r w:rsidR="00D14C20">
        <w:rPr>
          <w:rFonts w:ascii="MS Gothic" w:eastAsia="MS Gothic" w:hAnsi="MS Gothic" w:cs="Times New Roman"/>
          <w:shd w:val="clear" w:color="auto" w:fill="FFFFFF"/>
        </w:rPr>
        <w:t>i</w:t>
      </w:r>
      <w:r>
        <w:rPr>
          <w:rFonts w:ascii="MS Gothic" w:eastAsia="MS Gothic" w:hAnsi="MS Gothic" w:cs="Times New Roman"/>
          <w:shd w:val="clear" w:color="auto" w:fill="FFFFFF"/>
        </w:rPr>
        <w:t>ješeno?</w:t>
      </w:r>
    </w:p>
    <w:p w:rsidR="005B2868" w:rsidRPr="00C41EAC" w:rsidRDefault="00C41EAC" w:rsidP="00C41EAC">
      <w:pPr>
        <w:pStyle w:val="ListParagraph"/>
        <w:numPr>
          <w:ilvl w:val="0"/>
          <w:numId w:val="2"/>
        </w:numPr>
        <w:spacing w:after="0"/>
        <w:jc w:val="both"/>
        <w:rPr>
          <w:rFonts w:ascii="MS Gothic" w:eastAsia="MS Gothic" w:hAnsi="MS Gothic" w:cs="Times New Roman"/>
          <w:shd w:val="clear" w:color="auto" w:fill="FFFFFF"/>
        </w:rPr>
      </w:pPr>
      <w:r>
        <w:rPr>
          <w:rFonts w:ascii="MS Gothic" w:eastAsia="MS Gothic" w:hAnsi="MS Gothic" w:cs="Times New Roman"/>
          <w:shd w:val="clear" w:color="auto" w:fill="FFFFFF"/>
        </w:rPr>
        <w:t xml:space="preserve">Kada grad proživljava svoje </w:t>
      </w:r>
      <w:r w:rsidR="00D14C20">
        <w:rPr>
          <w:rFonts w:ascii="MS Gothic" w:eastAsia="MS Gothic" w:hAnsi="MS Gothic" w:cs="Times New Roman"/>
          <w:shd w:val="clear" w:color="auto" w:fill="FFFFFF"/>
        </w:rPr>
        <w:t>„</w:t>
      </w:r>
      <w:r>
        <w:rPr>
          <w:rFonts w:ascii="MS Gothic" w:eastAsia="MS Gothic" w:hAnsi="MS Gothic" w:cs="Times New Roman"/>
          <w:shd w:val="clear" w:color="auto" w:fill="FFFFFF"/>
        </w:rPr>
        <w:t>zlatno doba</w:t>
      </w:r>
      <w:r w:rsidR="00D14C20">
        <w:rPr>
          <w:rFonts w:ascii="MS Gothic" w:eastAsia="MS Gothic" w:hAnsi="MS Gothic" w:cs="Times New Roman"/>
          <w:shd w:val="clear" w:color="auto" w:fill="FFFFFF"/>
        </w:rPr>
        <w:t>“</w:t>
      </w:r>
      <w:r>
        <w:rPr>
          <w:rFonts w:ascii="MS Gothic" w:eastAsia="MS Gothic" w:hAnsi="MS Gothic" w:cs="Times New Roman"/>
          <w:shd w:val="clear" w:color="auto" w:fill="FFFFFF"/>
        </w:rPr>
        <w:t>?</w:t>
      </w:r>
      <w:r w:rsidR="00106497">
        <w:rPr>
          <w:rFonts w:ascii="MS Gothic" w:eastAsia="MS Gothic" w:hAnsi="MS Gothic" w:cs="Times New Roman"/>
          <w:shd w:val="clear" w:color="auto" w:fill="FFFFFF"/>
        </w:rPr>
        <w:t xml:space="preserve"> Opiši </w:t>
      </w:r>
      <w:r w:rsidR="00CB42E5">
        <w:rPr>
          <w:rFonts w:ascii="MS Gothic" w:eastAsia="MS Gothic" w:hAnsi="MS Gothic" w:cs="Times New Roman"/>
          <w:shd w:val="clear" w:color="auto" w:fill="FFFFFF"/>
        </w:rPr>
        <w:t xml:space="preserve">u nekoliko rečenica </w:t>
      </w:r>
      <w:r w:rsidR="00106497">
        <w:rPr>
          <w:rFonts w:ascii="MS Gothic" w:eastAsia="MS Gothic" w:hAnsi="MS Gothic" w:cs="Times New Roman"/>
          <w:shd w:val="clear" w:color="auto" w:fill="FFFFFF"/>
        </w:rPr>
        <w:t>kako</w:t>
      </w:r>
      <w:r w:rsidR="00CB42E5">
        <w:rPr>
          <w:rFonts w:ascii="MS Gothic" w:eastAsia="MS Gothic" w:hAnsi="MS Gothic" w:cs="Times New Roman"/>
          <w:shd w:val="clear" w:color="auto" w:fill="FFFFFF"/>
        </w:rPr>
        <w:t xml:space="preserve"> je funkcionirala žitna trgovina</w:t>
      </w:r>
      <w:r w:rsidR="00106497">
        <w:rPr>
          <w:rFonts w:ascii="MS Gothic" w:eastAsia="MS Gothic" w:hAnsi="MS Gothic" w:cs="Times New Roman"/>
          <w:shd w:val="clear" w:color="auto" w:fill="FFFFFF"/>
        </w:rPr>
        <w:t>?</w:t>
      </w:r>
    </w:p>
    <w:p w:rsidR="002E6570" w:rsidRDefault="005D674E" w:rsidP="0051381A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-1351915</wp:posOffset>
                </wp:positionH>
                <wp:positionV relativeFrom="paragraph">
                  <wp:posOffset>114935</wp:posOffset>
                </wp:positionV>
                <wp:extent cx="1999615" cy="676275"/>
                <wp:effectExtent l="10160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30" w:rsidRDefault="00164C30">
                            <w:r>
                              <w:t>Miljokaz – oznaka koja pokazuje udaljenost između mjesta u miljama</w:t>
                            </w:r>
                            <w:r w:rsidR="000F5C0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106.45pt;margin-top:9.05pt;width:157.4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">
                <v:textbox>
                  <w:txbxContent>
                    <w:p w:rsidR="00164C30" w:rsidRDefault="00164C30">
                      <w:r>
                        <w:t>Miljokaz – oznaka koja pokazuje udaljenost između mjesta u miljama</w:t>
                      </w:r>
                      <w:r w:rsidR="000F5C01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4C30"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-718820</wp:posOffset>
            </wp:positionH>
            <wp:positionV relativeFrom="margin">
              <wp:align>top</wp:align>
            </wp:positionV>
            <wp:extent cx="5172075" cy="3343275"/>
            <wp:effectExtent l="19050" t="0" r="9525" b="0"/>
            <wp:wrapSquare wrapText="bothSides"/>
            <wp:docPr id="7" name="Picture 3" descr="C:\Users\vec\Desktop\slike za prezentaciju\Karlovac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c\Desktop\slike za prezentaciju\Karlovac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-1761490</wp:posOffset>
                </wp:positionH>
                <wp:positionV relativeFrom="paragraph">
                  <wp:posOffset>1191260</wp:posOffset>
                </wp:positionV>
                <wp:extent cx="1066800" cy="400050"/>
                <wp:effectExtent l="19685" t="57150" r="889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66800" cy="4000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8" style="position:absolute;margin-left:-138.7pt;margin-top:93.8pt;width:84pt;height:31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" adj="10800">
                <v:stroke endarrow="block"/>
              </v:shape>
            </w:pict>
          </mc:Fallback>
        </mc:AlternateContent>
      </w:r>
      <w:r w:rsidR="0018112A"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5348605</wp:posOffset>
            </wp:positionH>
            <wp:positionV relativeFrom="margin">
              <wp:posOffset>80010</wp:posOffset>
            </wp:positionV>
            <wp:extent cx="933450" cy="1695450"/>
            <wp:effectExtent l="19050" t="0" r="0" b="0"/>
            <wp:wrapSquare wrapText="bothSides"/>
            <wp:docPr id="9" name="Picture 5" descr="C:\Users\vec\Desktop\slike za prezentaciju\Karlovac\Miljokaz_Karlovac_Jozefinska_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c\Desktop\slike za prezentaciju\Karlovac\Miljokaz_Karlovac_Jozefinska_ce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2219960</wp:posOffset>
                </wp:positionV>
                <wp:extent cx="3133725" cy="1266825"/>
                <wp:effectExtent l="5080" t="9525" r="1397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70" w:rsidRDefault="002E6570">
                            <w:r>
                              <w:t xml:space="preserve">1. Karolinska cesta – cesta koja spaja Karlovac s Rijekom,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8.65pt;margin-top:174.8pt;width:246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">
                <v:textbox>
                  <w:txbxContent>
                    <w:p w:rsidR="002E6570" w:rsidRDefault="002E6570">
                      <w:r>
                        <w:t xml:space="preserve">1. Karolinska cesta – cesta koja spaja Karlovac s Rijekom, </w:t>
                      </w:r>
                    </w:p>
                  </w:txbxContent>
                </v:textbox>
              </v:rect>
            </w:pict>
          </mc:Fallback>
        </mc:AlternateContent>
      </w:r>
      <w:r w:rsidR="00E04606" w:rsidRPr="00425B0B">
        <w:rPr>
          <w:rFonts w:cs="Times New Roman"/>
          <w:shd w:val="clear" w:color="auto" w:fill="FFFFFF"/>
        </w:rPr>
        <w:t xml:space="preserve">          </w:t>
      </w: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2E6570" w:rsidRDefault="005D674E" w:rsidP="0051381A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-1761490</wp:posOffset>
                </wp:positionH>
                <wp:positionV relativeFrom="paragraph">
                  <wp:posOffset>92710</wp:posOffset>
                </wp:positionV>
                <wp:extent cx="3239135" cy="1866900"/>
                <wp:effectExtent l="10160" t="9525" r="825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1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6E" w:rsidRDefault="002E6570" w:rsidP="0038326E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r w:rsidRPr="004056D8">
                              <w:rPr>
                                <w:u w:val="single"/>
                              </w:rPr>
                              <w:t>Karolinska cesta</w:t>
                            </w:r>
                            <w:r>
                              <w:t>, cesta koja spaja Karlovac s Rijekom. Du</w:t>
                            </w:r>
                            <w:r w:rsidR="009B5161">
                              <w:t>ljina joj je 106 km. Građena je s</w:t>
                            </w:r>
                            <w:r>
                              <w:t xml:space="preserve"> prevelikim nagibima i preoštrim zavojima</w:t>
                            </w:r>
                            <w:r w:rsidR="009B5161">
                              <w:t>.</w:t>
                            </w:r>
                          </w:p>
                          <w:p w:rsidR="0038326E" w:rsidRDefault="0038326E" w:rsidP="0038326E">
                            <w:pPr>
                              <w:spacing w:after="0"/>
                            </w:pPr>
                            <w:r>
                              <w:t xml:space="preserve">2. </w:t>
                            </w:r>
                            <w:r w:rsidRPr="004056D8">
                              <w:rPr>
                                <w:u w:val="single"/>
                              </w:rPr>
                              <w:t>Jozefinska cesta</w:t>
                            </w:r>
                            <w:r>
                              <w:t>, cesta koja spaja Karlova</w:t>
                            </w:r>
                            <w:r w:rsidR="009B5161">
                              <w:t>c i Senj. Duljina joj je 100 km</w:t>
                            </w:r>
                            <w:r w:rsidR="00DC707A">
                              <w:t>.</w:t>
                            </w:r>
                          </w:p>
                          <w:p w:rsidR="00DC707A" w:rsidRDefault="00DC707A" w:rsidP="0038326E">
                            <w:pPr>
                              <w:spacing w:after="0"/>
                            </w:pPr>
                            <w:r>
                              <w:t xml:space="preserve">3. </w:t>
                            </w:r>
                            <w:r w:rsidRPr="004056D8">
                              <w:rPr>
                                <w:u w:val="single"/>
                              </w:rPr>
                              <w:t>Lujzijanska cesta</w:t>
                            </w:r>
                            <w:r>
                              <w:t xml:space="preserve">, modernija cesta od Karlovca do Rijeke.  </w:t>
                            </w:r>
                            <w:r w:rsidR="009B5161">
                              <w:t xml:space="preserve">Duljina joj je 141 km. </w:t>
                            </w:r>
                            <w:r>
                              <w:t>Prva cesta do mora koja je zadovoljila sve</w:t>
                            </w:r>
                            <w:r w:rsidR="009B5161">
                              <w:t xml:space="preserve"> ondašnje prijevozne i trgovačke potrebe.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138.7pt;margin-top:7.3pt;width:255.0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3LAIAAE8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">
                <v:textbox>
                  <w:txbxContent>
                    <w:p w:rsidR="0038326E" w:rsidRDefault="002E6570" w:rsidP="0038326E">
                      <w:pPr>
                        <w:spacing w:after="0"/>
                      </w:pPr>
                      <w:r>
                        <w:t xml:space="preserve">1. </w:t>
                      </w:r>
                      <w:r w:rsidRPr="004056D8">
                        <w:rPr>
                          <w:u w:val="single"/>
                        </w:rPr>
                        <w:t>Karolinska cesta</w:t>
                      </w:r>
                      <w:r>
                        <w:t>, cesta koja spaja Karlovac s Rijekom. Du</w:t>
                      </w:r>
                      <w:r w:rsidR="009B5161">
                        <w:t>ljina joj je 106 km. Građena je s</w:t>
                      </w:r>
                      <w:r>
                        <w:t xml:space="preserve"> prevelikim nagibima i preoštrim zavojima</w:t>
                      </w:r>
                      <w:r w:rsidR="009B5161">
                        <w:t>.</w:t>
                      </w:r>
                    </w:p>
                    <w:p w:rsidR="0038326E" w:rsidRDefault="0038326E" w:rsidP="0038326E">
                      <w:pPr>
                        <w:spacing w:after="0"/>
                      </w:pPr>
                      <w:r>
                        <w:t xml:space="preserve">2. </w:t>
                      </w:r>
                      <w:r w:rsidRPr="004056D8">
                        <w:rPr>
                          <w:u w:val="single"/>
                        </w:rPr>
                        <w:t>Jozefinska cesta</w:t>
                      </w:r>
                      <w:r>
                        <w:t>, cesta koja spaja Karlova</w:t>
                      </w:r>
                      <w:r w:rsidR="009B5161">
                        <w:t>c i Senj. Duljina joj je 100 km</w:t>
                      </w:r>
                      <w:r w:rsidR="00DC707A">
                        <w:t>.</w:t>
                      </w:r>
                    </w:p>
                    <w:p w:rsidR="00DC707A" w:rsidRDefault="00DC707A" w:rsidP="0038326E">
                      <w:pPr>
                        <w:spacing w:after="0"/>
                      </w:pPr>
                      <w:r>
                        <w:t xml:space="preserve">3. </w:t>
                      </w:r>
                      <w:r w:rsidRPr="004056D8">
                        <w:rPr>
                          <w:u w:val="single"/>
                        </w:rPr>
                        <w:t>Lujzijanska cesta</w:t>
                      </w:r>
                      <w:r>
                        <w:t xml:space="preserve">, modernija cesta od Karlovca do Rijeke.  </w:t>
                      </w:r>
                      <w:r w:rsidR="009B5161">
                        <w:t xml:space="preserve">Duljina joj je 141 km. </w:t>
                      </w:r>
                      <w:r>
                        <w:t>Prva cesta do mora koja je zadovoljila sve</w:t>
                      </w:r>
                      <w:r w:rsidR="009B5161">
                        <w:t xml:space="preserve"> ondašnje prijevozne i trgovačke potrebe.</w:t>
                      </w:r>
                    </w:p>
                  </w:txbxContent>
                </v:textbox>
              </v:rect>
            </w:pict>
          </mc:Fallback>
        </mc:AlternateContent>
      </w:r>
    </w:p>
    <w:p w:rsidR="002E6570" w:rsidRDefault="002E657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DC707A" w:rsidRDefault="00DC707A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164C30" w:rsidRDefault="00164C3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164C30" w:rsidRDefault="00164C3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164C30" w:rsidRDefault="00164C3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164C30" w:rsidRDefault="00164C3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164C30" w:rsidRDefault="00164C3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164C30" w:rsidRDefault="00164C30" w:rsidP="0051381A">
      <w:pPr>
        <w:spacing w:after="0"/>
        <w:jc w:val="both"/>
        <w:rPr>
          <w:rFonts w:cs="Times New Roman"/>
          <w:shd w:val="clear" w:color="auto" w:fill="FFFFFF"/>
        </w:rPr>
      </w:pPr>
    </w:p>
    <w:p w:rsidR="00164C30" w:rsidRDefault="00164C30" w:rsidP="0051381A">
      <w:pPr>
        <w:spacing w:after="0"/>
        <w:jc w:val="both"/>
        <w:rPr>
          <w:rFonts w:ascii="Calibri" w:eastAsia="Calibri" w:hAnsi="Calibri" w:cs="Times New Roman"/>
          <w:shd w:val="clear" w:color="auto" w:fill="FFFFFF"/>
        </w:rPr>
      </w:pPr>
    </w:p>
    <w:p w:rsidR="00164C30" w:rsidRDefault="004056D8" w:rsidP="0051381A">
      <w:pPr>
        <w:spacing w:after="0"/>
        <w:jc w:val="both"/>
        <w:rPr>
          <w:rFonts w:ascii="Calibri" w:eastAsia="Calibri" w:hAnsi="Calibri" w:cs="Times New Roman"/>
          <w:shd w:val="clear" w:color="auto" w:fill="FFFFFF"/>
        </w:rPr>
      </w:pPr>
      <w:r>
        <w:rPr>
          <w:rFonts w:ascii="Calibri" w:eastAsia="Calibri" w:hAnsi="Calibri" w:cs="Times New Roman"/>
          <w:shd w:val="clear" w:color="auto" w:fill="FFFFFF"/>
        </w:rPr>
        <w:t xml:space="preserve">            </w:t>
      </w:r>
    </w:p>
    <w:p w:rsidR="00DE49B3" w:rsidRDefault="00164C30" w:rsidP="0051381A">
      <w:pPr>
        <w:spacing w:after="0"/>
        <w:jc w:val="both"/>
      </w:pPr>
      <w:r>
        <w:rPr>
          <w:rFonts w:ascii="Calibri" w:eastAsia="Calibri" w:hAnsi="Calibri" w:cs="Times New Roman"/>
          <w:shd w:val="clear" w:color="auto" w:fill="FFFFFF"/>
        </w:rPr>
        <w:t xml:space="preserve">           </w:t>
      </w:r>
      <w:r w:rsidR="008B6676" w:rsidRPr="00425B0B">
        <w:rPr>
          <w:rFonts w:ascii="Calibri" w:eastAsia="Calibri" w:hAnsi="Calibri" w:cs="Times New Roman"/>
          <w:shd w:val="clear" w:color="auto" w:fill="FFFFFF"/>
        </w:rPr>
        <w:t>Cesta "Karolina"</w:t>
      </w:r>
      <w:r w:rsidR="008B6676" w:rsidRPr="00425B0B">
        <w:rPr>
          <w:rFonts w:cs="Times New Roman"/>
          <w:shd w:val="clear" w:color="auto" w:fill="FFFFFF"/>
        </w:rPr>
        <w:t>,</w:t>
      </w:r>
      <w:r w:rsidR="008B6676" w:rsidRPr="00425B0B">
        <w:rPr>
          <w:rFonts w:ascii="Calibri" w:eastAsia="Calibri" w:hAnsi="Calibri" w:cs="Times New Roman"/>
          <w:shd w:val="clear" w:color="auto" w:fill="FFFFFF"/>
        </w:rPr>
        <w:t xml:space="preserve"> strma i puna zavoja</w:t>
      </w:r>
      <w:r w:rsidR="008B6676" w:rsidRPr="00425B0B">
        <w:rPr>
          <w:rFonts w:cs="Times New Roman"/>
          <w:shd w:val="clear" w:color="auto" w:fill="FFFFFF"/>
        </w:rPr>
        <w:t>,</w:t>
      </w:r>
      <w:r w:rsidR="008B6676" w:rsidRPr="00425B0B">
        <w:rPr>
          <w:rFonts w:ascii="Calibri" w:eastAsia="Calibri" w:hAnsi="Calibri" w:cs="Times New Roman"/>
          <w:shd w:val="clear" w:color="auto" w:fill="FFFFFF"/>
        </w:rPr>
        <w:t xml:space="preserve"> bila je samo manji dio godine prohodna, tako da roba nije mogla</w:t>
      </w:r>
      <w:r w:rsidR="008B6676" w:rsidRPr="00425B0B">
        <w:rPr>
          <w:rFonts w:cs="Times New Roman"/>
          <w:shd w:val="clear" w:color="auto" w:fill="FFFFFF"/>
        </w:rPr>
        <w:t xml:space="preserve"> biti na vrijeme</w:t>
      </w:r>
      <w:r w:rsidR="008B6676" w:rsidRPr="00425B0B">
        <w:rPr>
          <w:rFonts w:ascii="Calibri" w:eastAsia="Calibri" w:hAnsi="Calibri" w:cs="Times New Roman"/>
          <w:shd w:val="clear" w:color="auto" w:fill="FFFFFF"/>
        </w:rPr>
        <w:t xml:space="preserve"> dostavljena</w:t>
      </w:r>
      <w:r w:rsidR="008B6676" w:rsidRPr="00425B0B">
        <w:rPr>
          <w:rFonts w:cs="Times New Roman"/>
          <w:shd w:val="clear" w:color="auto" w:fill="FFFFFF"/>
        </w:rPr>
        <w:t xml:space="preserve"> do jadranskih luka. Z</w:t>
      </w:r>
      <w:r w:rsidR="008B6676" w:rsidRPr="00425B0B">
        <w:rPr>
          <w:rFonts w:ascii="Calibri" w:eastAsia="Calibri" w:hAnsi="Calibri" w:cs="Times New Roman"/>
          <w:shd w:val="clear" w:color="auto" w:fill="FFFFFF"/>
        </w:rPr>
        <w:t>ato je 70</w:t>
      </w:r>
      <w:r w:rsidR="008B6676" w:rsidRPr="00425B0B">
        <w:rPr>
          <w:rFonts w:cs="Times New Roman"/>
          <w:shd w:val="clear" w:color="auto" w:fill="FFFFFF"/>
        </w:rPr>
        <w:t>-</w:t>
      </w:r>
      <w:r w:rsidR="008B6676" w:rsidRPr="00425B0B">
        <w:rPr>
          <w:rFonts w:ascii="Calibri" w:eastAsia="Calibri" w:hAnsi="Calibri" w:cs="Times New Roman"/>
          <w:shd w:val="clear" w:color="auto" w:fill="FFFFFF"/>
        </w:rPr>
        <w:t>ih godina 18. stoljeća izrađena cesta od Karlovca do Senja, po Josipu II</w:t>
      </w:r>
      <w:r w:rsidR="008B6676" w:rsidRPr="00425B0B">
        <w:rPr>
          <w:rFonts w:cs="Times New Roman"/>
          <w:shd w:val="clear" w:color="auto" w:fill="FFFFFF"/>
        </w:rPr>
        <w:t>.</w:t>
      </w:r>
      <w:r w:rsidR="008B6676" w:rsidRPr="00425B0B">
        <w:rPr>
          <w:rFonts w:ascii="Calibri" w:eastAsia="Calibri" w:hAnsi="Calibri" w:cs="Times New Roman"/>
          <w:shd w:val="clear" w:color="auto" w:fill="FFFFFF"/>
        </w:rPr>
        <w:t xml:space="preserve"> nazvana "Jozefina"</w:t>
      </w:r>
      <w:r w:rsidR="009B5161">
        <w:rPr>
          <w:rFonts w:ascii="Calibri" w:eastAsia="Calibri" w:hAnsi="Calibri" w:cs="Times New Roman"/>
          <w:shd w:val="clear" w:color="auto" w:fill="FFFFFF"/>
        </w:rPr>
        <w:t xml:space="preserve"> (1770.-1779.)</w:t>
      </w:r>
      <w:r w:rsidR="004B0A55" w:rsidRPr="00425B0B">
        <w:rPr>
          <w:rFonts w:cs="Times New Roman"/>
          <w:shd w:val="clear" w:color="auto" w:fill="FFFFFF"/>
        </w:rPr>
        <w:t xml:space="preserve">. </w:t>
      </w:r>
      <w:r w:rsidR="004B0A55" w:rsidRPr="00425B0B">
        <w:t>Dodatni zamah razvoju trgovine i obr</w:t>
      </w:r>
      <w:r w:rsidR="00425B0B">
        <w:t>ta omogučila je i novoizgrađena</w:t>
      </w:r>
      <w:r w:rsidR="004B0A55" w:rsidRPr="00425B0B">
        <w:t xml:space="preserve"> cesta </w:t>
      </w:r>
      <w:r w:rsidR="00425B0B">
        <w:t>„</w:t>
      </w:r>
      <w:r w:rsidR="004B0A55" w:rsidRPr="00425B0B">
        <w:t>Lujzijana</w:t>
      </w:r>
      <w:r w:rsidR="00425B0B">
        <w:t>“</w:t>
      </w:r>
      <w:r w:rsidR="004B0A55" w:rsidRPr="00425B0B">
        <w:t xml:space="preserve"> (1803.-1811.) za vrijeme francuske uprave nad hrvatskim zemljama južno od Save i Kupe.</w:t>
      </w:r>
      <w:r w:rsidR="00425B0B">
        <w:t xml:space="preserve"> Novoizgrađene ceste donijele su procvat krajevima kroz koje su prošle, </w:t>
      </w:r>
      <w:r w:rsidR="00A161C5">
        <w:t>a unutrašnj</w:t>
      </w:r>
      <w:r w:rsidR="00425B0B">
        <w:t>o</w:t>
      </w:r>
      <w:r w:rsidR="00A161C5">
        <w:t>s</w:t>
      </w:r>
      <w:r w:rsidR="00425B0B">
        <w:t>t je prvi puta spojena sa morem.</w:t>
      </w:r>
    </w:p>
    <w:p w:rsidR="00106497" w:rsidRPr="00E717B4" w:rsidRDefault="00106497" w:rsidP="00106497">
      <w:pPr>
        <w:pStyle w:val="ListParagraph"/>
        <w:numPr>
          <w:ilvl w:val="0"/>
          <w:numId w:val="2"/>
        </w:numPr>
        <w:spacing w:after="0"/>
        <w:jc w:val="both"/>
        <w:rPr>
          <w:rFonts w:ascii="MS Gothic" w:eastAsia="MS Gothic" w:hAnsi="MS Gothic"/>
        </w:rPr>
      </w:pPr>
      <w:r w:rsidRPr="00E717B4">
        <w:rPr>
          <w:rFonts w:ascii="MS Gothic" w:eastAsia="MS Gothic" w:hAnsi="MS Gothic"/>
        </w:rPr>
        <w:t xml:space="preserve">Kronološkim redom (i godine) navedi ceste od Karlovca prema moru i uz pomoć karte uz svaku cestu izdvoji važnije gradove kroz koje prolazi? </w:t>
      </w:r>
    </w:p>
    <w:p w:rsidR="00E6703F" w:rsidRPr="00E717B4" w:rsidRDefault="00E6703F" w:rsidP="00106497">
      <w:pPr>
        <w:pStyle w:val="ListParagraph"/>
        <w:numPr>
          <w:ilvl w:val="0"/>
          <w:numId w:val="2"/>
        </w:numPr>
        <w:spacing w:after="0"/>
        <w:jc w:val="both"/>
        <w:rPr>
          <w:rFonts w:ascii="MS Gothic" w:eastAsia="MS Gothic" w:hAnsi="MS Gothic"/>
        </w:rPr>
      </w:pPr>
      <w:r w:rsidRPr="00E717B4">
        <w:rPr>
          <w:rFonts w:ascii="MS Gothic" w:eastAsia="MS Gothic" w:hAnsi="MS Gothic"/>
        </w:rPr>
        <w:t>DZ. Istraži i opiši grb grada Karlovca!</w:t>
      </w:r>
    </w:p>
    <w:p w:rsidR="00DE49B3" w:rsidRDefault="005D674E" w:rsidP="0051381A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154940</wp:posOffset>
                </wp:positionV>
                <wp:extent cx="3581400" cy="314325"/>
                <wp:effectExtent l="9525" t="10795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B3" w:rsidRDefault="00DE49B3" w:rsidP="00DE49B3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19. stoljeće – stoljeće prosperiteta i kulture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1.1pt;margin-top:12.2pt;width:28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">
                <v:textbox>
                  <w:txbxContent>
                    <w:p w:rsidR="00DE49B3" w:rsidRDefault="00DE49B3" w:rsidP="00DE49B3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19. stoljeće – stoljeće prosperiteta i kulture</w:t>
                      </w:r>
                    </w:p>
                  </w:txbxContent>
                </v:textbox>
              </v:rect>
            </w:pict>
          </mc:Fallback>
        </mc:AlternateContent>
      </w:r>
    </w:p>
    <w:p w:rsidR="00DE49B3" w:rsidRDefault="00DE49B3" w:rsidP="0051381A">
      <w:pPr>
        <w:spacing w:after="0"/>
        <w:jc w:val="both"/>
      </w:pPr>
    </w:p>
    <w:p w:rsidR="00DE49B3" w:rsidRDefault="00DE49B3" w:rsidP="0051381A">
      <w:pPr>
        <w:spacing w:after="0"/>
        <w:jc w:val="both"/>
      </w:pPr>
    </w:p>
    <w:p w:rsidR="00DE49B3" w:rsidRDefault="00DE49B3" w:rsidP="0051381A">
      <w:pPr>
        <w:spacing w:after="0"/>
        <w:jc w:val="both"/>
      </w:pPr>
      <w:r w:rsidRPr="005F1902">
        <w:rPr>
          <w:noProof/>
        </w:rPr>
        <w:drawing>
          <wp:inline distT="0" distB="0" distL="0" distR="0">
            <wp:extent cx="5753100" cy="342900"/>
            <wp:effectExtent l="19050" t="0" r="0" b="0"/>
            <wp:docPr id="2" name="Picture 22" descr="C:\Users\Korisnik\Desktop\vec\19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orisnik\Desktop\vec\19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F9" w:rsidRPr="006D4734" w:rsidRDefault="004056D8" w:rsidP="0051381A">
      <w:pPr>
        <w:spacing w:after="0"/>
        <w:jc w:val="both"/>
      </w:pPr>
      <w:r>
        <w:t xml:space="preserve">            </w:t>
      </w:r>
      <w:r w:rsidR="00E04829" w:rsidRPr="006D4734">
        <w:t>Zahvaljujući gospodarskoj snazi u prvoj polovici 19.st. gr</w:t>
      </w:r>
      <w:r w:rsidR="002474D0" w:rsidRPr="006D4734">
        <w:t xml:space="preserve">ad postaje jedan od centara </w:t>
      </w:r>
      <w:r w:rsidR="00E04829" w:rsidRPr="006D4734">
        <w:t xml:space="preserve"> </w:t>
      </w:r>
      <w:r w:rsidR="002474D0" w:rsidRPr="006D4734">
        <w:t>nacionalnog, kulturnog i političkog pokreta poznatog pod imenom ilirski pokret. Tu žive i rade neki od najznačajnijih intelektualaca i pisaca toga vremena: Ambroz i Nikola Vranjicani, Janko Drašković, Vjekoslav Karas, Dragojla Jarnević, Ljudevit Gaj, Ivan Mažuranić i dr.</w:t>
      </w:r>
      <w:r w:rsidR="00623A0A" w:rsidRPr="006D4734">
        <w:rPr>
          <w:rFonts w:cs="Times New Roman"/>
        </w:rPr>
        <w:t xml:space="preserve"> Karlovačka sredina je odlučno utjecala na mladog kajkavca Ljudevita Gaja da, kako sam kaže, upravo u njoj "dokuči slast i dostojantvo ilirskog jezika", tj. štokavskog narječja. </w:t>
      </w:r>
      <w:r w:rsidR="00623A0A" w:rsidRPr="006D4734">
        <w:rPr>
          <w:rFonts w:cs="Arial"/>
        </w:rPr>
        <w:t>U gradu su tiskani najvažniji napisi koji su utirali put ilirizmu, primjerice „Almanah ilirski“ Jurja Šporera i „Disertacija ili razgovor“ Janka Draškovića, te nastala vrijedna književna djela, poput „Domorodne poviesti“ Dragojle Jarnević i epa „Smrt Smail-age Čengića“ Ivana Mažuranića. Dana 1. ožujka 1838. u Karlovcu je otvorena i jedna od prvih javnih čitaonica u Hrvatskoj pod imenom „Ilirsko čitanja društvo“ čime je postavljen temelj današnjoj gradskoj knjižnici „Ivan Goran Kovačić“.</w:t>
      </w:r>
      <w:r w:rsidR="00AF14DF" w:rsidRPr="006D4734">
        <w:rPr>
          <w:rFonts w:cs="Arial"/>
        </w:rPr>
        <w:t xml:space="preserve"> Posebno važna je Dragojla Jarnević, rođena Karlovčanka, koja je smatra najznačajnijom pjesnikinjom toga doba. </w:t>
      </w:r>
      <w:r w:rsidR="00AF14DF" w:rsidRPr="006D4734">
        <w:t>Iz književna opusa najvrijednija ostavština je njezin „Dnevnik“, iznimno opsežno djelo koje je pisala s prekidima od 1833. do 1874., a čitatelju pruža zanimljivo svjedočanstvo o brojnim događajima i poznatim ljudima Hrvatske 19. stoljeća.</w:t>
      </w:r>
    </w:p>
    <w:p w:rsidR="003F718B" w:rsidRPr="00E717B4" w:rsidRDefault="003F718B" w:rsidP="003F718B">
      <w:pPr>
        <w:spacing w:after="0"/>
        <w:jc w:val="both"/>
        <w:rPr>
          <w:rFonts w:ascii="MS Gothic" w:eastAsia="MS Gothic" w:hAnsi="MS Gothic"/>
        </w:rPr>
      </w:pPr>
      <w:r w:rsidRPr="00E717B4">
        <w:rPr>
          <w:rFonts w:ascii="MS Gothic" w:eastAsia="MS Gothic" w:hAnsi="MS Gothic"/>
        </w:rPr>
        <w:t>Pitanja:</w:t>
      </w:r>
    </w:p>
    <w:p w:rsidR="00974AF1" w:rsidRPr="00E717B4" w:rsidRDefault="00DE3922" w:rsidP="006D4734">
      <w:pPr>
        <w:pStyle w:val="ListParagraph"/>
        <w:numPr>
          <w:ilvl w:val="0"/>
          <w:numId w:val="3"/>
        </w:numPr>
        <w:spacing w:after="0"/>
        <w:jc w:val="both"/>
        <w:rPr>
          <w:rFonts w:ascii="MS Gothic" w:eastAsia="MS Gothic" w:hAnsi="MS Gothic"/>
        </w:rPr>
      </w:pPr>
      <w:r w:rsidRPr="00E717B4">
        <w:rPr>
          <w:rFonts w:ascii="MS Gothic" w:eastAsia="MS Gothic" w:hAnsi="MS Gothic"/>
        </w:rPr>
        <w:t>Zašto kažemo da je Karlovac bio jedan od centara ilirskog pokreta?</w:t>
      </w:r>
    </w:p>
    <w:p w:rsidR="00DE3922" w:rsidRPr="00E717B4" w:rsidRDefault="00DE3922" w:rsidP="006D4734">
      <w:pPr>
        <w:pStyle w:val="ListParagraph"/>
        <w:numPr>
          <w:ilvl w:val="0"/>
          <w:numId w:val="3"/>
        </w:numPr>
        <w:spacing w:after="0"/>
        <w:jc w:val="both"/>
        <w:rPr>
          <w:rFonts w:ascii="MS Gothic" w:eastAsia="MS Gothic" w:hAnsi="MS Gothic"/>
        </w:rPr>
      </w:pPr>
      <w:r w:rsidRPr="00E717B4">
        <w:rPr>
          <w:rFonts w:ascii="MS Gothic" w:eastAsia="MS Gothic" w:hAnsi="MS Gothic"/>
        </w:rPr>
        <w:t>Kako se zove jedna od prvih čitaonica otvorena u Hrvatskoj?</w:t>
      </w:r>
    </w:p>
    <w:sectPr w:rsidR="00DE3922" w:rsidRPr="00E717B4" w:rsidSect="00E6703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A4C"/>
    <w:multiLevelType w:val="hybridMultilevel"/>
    <w:tmpl w:val="7F043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6C0E"/>
    <w:multiLevelType w:val="hybridMultilevel"/>
    <w:tmpl w:val="4560E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40F20"/>
    <w:multiLevelType w:val="hybridMultilevel"/>
    <w:tmpl w:val="693C8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9"/>
    <w:rsid w:val="000011D9"/>
    <w:rsid w:val="000050DD"/>
    <w:rsid w:val="00027197"/>
    <w:rsid w:val="00034959"/>
    <w:rsid w:val="00035DBB"/>
    <w:rsid w:val="00036329"/>
    <w:rsid w:val="0008048A"/>
    <w:rsid w:val="0008448E"/>
    <w:rsid w:val="000A5B2D"/>
    <w:rsid w:val="000F5C01"/>
    <w:rsid w:val="000F6216"/>
    <w:rsid w:val="00106497"/>
    <w:rsid w:val="0013418B"/>
    <w:rsid w:val="00136B4C"/>
    <w:rsid w:val="00136E8D"/>
    <w:rsid w:val="00144D3B"/>
    <w:rsid w:val="00164C30"/>
    <w:rsid w:val="0018112A"/>
    <w:rsid w:val="00181588"/>
    <w:rsid w:val="00184D3D"/>
    <w:rsid w:val="00210FBB"/>
    <w:rsid w:val="0022677F"/>
    <w:rsid w:val="00234D8F"/>
    <w:rsid w:val="00236137"/>
    <w:rsid w:val="00243A93"/>
    <w:rsid w:val="002474D0"/>
    <w:rsid w:val="002E6570"/>
    <w:rsid w:val="002F2C9D"/>
    <w:rsid w:val="003379DC"/>
    <w:rsid w:val="00364690"/>
    <w:rsid w:val="00376516"/>
    <w:rsid w:val="0038326E"/>
    <w:rsid w:val="003A5E29"/>
    <w:rsid w:val="003B0D3E"/>
    <w:rsid w:val="003C2F0C"/>
    <w:rsid w:val="003C55B3"/>
    <w:rsid w:val="003F718B"/>
    <w:rsid w:val="004037FF"/>
    <w:rsid w:val="004056D8"/>
    <w:rsid w:val="0041465C"/>
    <w:rsid w:val="004219E9"/>
    <w:rsid w:val="00425B0B"/>
    <w:rsid w:val="004302D6"/>
    <w:rsid w:val="00440828"/>
    <w:rsid w:val="00463728"/>
    <w:rsid w:val="00484312"/>
    <w:rsid w:val="004B0A55"/>
    <w:rsid w:val="004F0AF0"/>
    <w:rsid w:val="0051381A"/>
    <w:rsid w:val="005138EF"/>
    <w:rsid w:val="005275C4"/>
    <w:rsid w:val="0053471C"/>
    <w:rsid w:val="00541C1E"/>
    <w:rsid w:val="0056004B"/>
    <w:rsid w:val="005A17EF"/>
    <w:rsid w:val="005A2B25"/>
    <w:rsid w:val="005B2868"/>
    <w:rsid w:val="005D674E"/>
    <w:rsid w:val="005F1902"/>
    <w:rsid w:val="00607642"/>
    <w:rsid w:val="006221E1"/>
    <w:rsid w:val="00623A0A"/>
    <w:rsid w:val="00623B7C"/>
    <w:rsid w:val="00656E98"/>
    <w:rsid w:val="006D4734"/>
    <w:rsid w:val="007233D6"/>
    <w:rsid w:val="00754F28"/>
    <w:rsid w:val="00763237"/>
    <w:rsid w:val="00764592"/>
    <w:rsid w:val="00773DF9"/>
    <w:rsid w:val="0078501C"/>
    <w:rsid w:val="007A5641"/>
    <w:rsid w:val="007C7BF9"/>
    <w:rsid w:val="00826CF1"/>
    <w:rsid w:val="0084750F"/>
    <w:rsid w:val="00852081"/>
    <w:rsid w:val="00867673"/>
    <w:rsid w:val="008B494B"/>
    <w:rsid w:val="008B6676"/>
    <w:rsid w:val="009730C6"/>
    <w:rsid w:val="00974AF1"/>
    <w:rsid w:val="0098777C"/>
    <w:rsid w:val="009976A4"/>
    <w:rsid w:val="009B5161"/>
    <w:rsid w:val="00A02A81"/>
    <w:rsid w:val="00A161C5"/>
    <w:rsid w:val="00A564D4"/>
    <w:rsid w:val="00A757C2"/>
    <w:rsid w:val="00A8008D"/>
    <w:rsid w:val="00AA2E01"/>
    <w:rsid w:val="00AF14DF"/>
    <w:rsid w:val="00B35AC0"/>
    <w:rsid w:val="00B66551"/>
    <w:rsid w:val="00B94A73"/>
    <w:rsid w:val="00C25EA0"/>
    <w:rsid w:val="00C41EAC"/>
    <w:rsid w:val="00C67298"/>
    <w:rsid w:val="00C72B5A"/>
    <w:rsid w:val="00C762A6"/>
    <w:rsid w:val="00C77048"/>
    <w:rsid w:val="00C81169"/>
    <w:rsid w:val="00C92652"/>
    <w:rsid w:val="00CB42E5"/>
    <w:rsid w:val="00CD51F2"/>
    <w:rsid w:val="00CE31F3"/>
    <w:rsid w:val="00D14C20"/>
    <w:rsid w:val="00D56C1B"/>
    <w:rsid w:val="00D61F43"/>
    <w:rsid w:val="00D64727"/>
    <w:rsid w:val="00DC707A"/>
    <w:rsid w:val="00DD0583"/>
    <w:rsid w:val="00DE3922"/>
    <w:rsid w:val="00DE49B3"/>
    <w:rsid w:val="00E04606"/>
    <w:rsid w:val="00E04829"/>
    <w:rsid w:val="00E176E3"/>
    <w:rsid w:val="00E43C76"/>
    <w:rsid w:val="00E6703F"/>
    <w:rsid w:val="00E6793D"/>
    <w:rsid w:val="00E717B4"/>
    <w:rsid w:val="00EA03AA"/>
    <w:rsid w:val="00EB4189"/>
    <w:rsid w:val="00F17A52"/>
    <w:rsid w:val="00F22527"/>
    <w:rsid w:val="00F30AB9"/>
    <w:rsid w:val="00F82EFF"/>
    <w:rsid w:val="00FB4AF6"/>
    <w:rsid w:val="00FD6C8A"/>
    <w:rsid w:val="00FF1AE2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87B-2718-4DDD-A86F-9EB082B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Bozica</cp:lastModifiedBy>
  <cp:revision>2</cp:revision>
  <dcterms:created xsi:type="dcterms:W3CDTF">2015-09-17T18:17:00Z</dcterms:created>
  <dcterms:modified xsi:type="dcterms:W3CDTF">2015-09-17T18:17:00Z</dcterms:modified>
</cp:coreProperties>
</file>